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3888E" w14:textId="265D2AFF" w:rsidR="00161836" w:rsidRDefault="00161836" w:rsidP="00161836">
      <w:pPr>
        <w:jc w:val="center"/>
        <w:rPr>
          <w:noProof/>
        </w:rPr>
      </w:pPr>
      <w:r>
        <w:rPr>
          <w:noProof/>
          <w:lang w:eastAsia="fr-FR"/>
        </w:rPr>
        <w:drawing>
          <wp:inline distT="0" distB="0" distL="0" distR="0" wp14:anchorId="70FEFFB6" wp14:editId="2F07DB92">
            <wp:extent cx="1871472" cy="15087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472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0F165" w14:textId="301A3903" w:rsidR="00161836" w:rsidRPr="00161836" w:rsidRDefault="00161836" w:rsidP="00161836">
      <w:pPr>
        <w:spacing w:after="0"/>
        <w:jc w:val="center"/>
        <w:rPr>
          <w:noProof/>
          <w:sz w:val="36"/>
          <w:szCs w:val="36"/>
        </w:rPr>
      </w:pPr>
      <w:r w:rsidRPr="00161836">
        <w:rPr>
          <w:noProof/>
          <w:sz w:val="36"/>
          <w:szCs w:val="36"/>
        </w:rPr>
        <w:t>Nathalie et Sandrine MENEGAZZO</w:t>
      </w:r>
    </w:p>
    <w:p w14:paraId="1D772279" w14:textId="057D4FEE" w:rsidR="007D6FD2" w:rsidRDefault="00D6170F" w:rsidP="00D6170F">
      <w:pPr>
        <w:jc w:val="center"/>
      </w:pPr>
      <w:r>
        <w:rPr>
          <w:noProof/>
          <w:lang w:eastAsia="fr-FR"/>
        </w:rPr>
        <w:drawing>
          <wp:inline distT="0" distB="0" distL="0" distR="0" wp14:anchorId="337010CA" wp14:editId="639ACC74">
            <wp:extent cx="6914998" cy="4781550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0" t="18327" r="19027" b="24775"/>
                    <a:stretch/>
                  </pic:blipFill>
                  <pic:spPr bwMode="auto">
                    <a:xfrm>
                      <a:off x="0" y="0"/>
                      <a:ext cx="6984130" cy="4829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B755B" w14:textId="746BAF5F" w:rsidR="00DF5563" w:rsidRDefault="00DF5563" w:rsidP="0071068B">
      <w:pPr>
        <w:shd w:val="clear" w:color="auto" w:fill="FFFFFF"/>
        <w:spacing w:after="0" w:line="240" w:lineRule="auto"/>
        <w:ind w:firstLine="709"/>
        <w:rPr>
          <w:rFonts w:cstheme="minorHAnsi"/>
          <w:sz w:val="24"/>
          <w:szCs w:val="24"/>
          <w:shd w:val="clear" w:color="auto" w:fill="FFFFFF"/>
        </w:rPr>
      </w:pPr>
      <w:r w:rsidRPr="0071068B">
        <w:rPr>
          <w:rFonts w:cstheme="minorHAnsi"/>
          <w:sz w:val="24"/>
          <w:szCs w:val="24"/>
          <w:shd w:val="clear" w:color="auto" w:fill="FFFFFF"/>
        </w:rPr>
        <w:t xml:space="preserve">Vigneronnes indépendantes, Sandrine et Nathalie, </w:t>
      </w:r>
      <w:r w:rsidR="000E061A">
        <w:rPr>
          <w:rFonts w:cstheme="minorHAnsi"/>
          <w:sz w:val="24"/>
          <w:szCs w:val="24"/>
          <w:shd w:val="clear" w:color="auto" w:fill="FFFFFF"/>
        </w:rPr>
        <w:t>représentent</w:t>
      </w:r>
      <w:r w:rsidRPr="0071068B">
        <w:rPr>
          <w:rFonts w:cstheme="minorHAnsi"/>
          <w:sz w:val="24"/>
          <w:szCs w:val="24"/>
          <w:shd w:val="clear" w:color="auto" w:fill="FFFFFF"/>
        </w:rPr>
        <w:t xml:space="preserve"> la troisième génération de vignerons au Domaine d’Embidoure.</w:t>
      </w:r>
      <w:r w:rsidR="000E061A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71068B">
        <w:rPr>
          <w:rFonts w:cstheme="minorHAnsi"/>
          <w:sz w:val="24"/>
          <w:szCs w:val="24"/>
          <w:shd w:val="clear" w:color="auto" w:fill="FFFFFF"/>
        </w:rPr>
        <w:t>Enracinées dans un terroir mais l’esprit grand ouvert sur le monde, ces deux sœurs s’investissent avec passion dans l’univers de la viticulture.</w:t>
      </w:r>
    </w:p>
    <w:p w14:paraId="4A69F90D" w14:textId="77777777" w:rsidR="000E061A" w:rsidRPr="00150339" w:rsidRDefault="000E061A" w:rsidP="0071068B">
      <w:pPr>
        <w:shd w:val="clear" w:color="auto" w:fill="FFFFFF"/>
        <w:spacing w:after="0" w:line="240" w:lineRule="auto"/>
        <w:ind w:firstLine="709"/>
        <w:rPr>
          <w:rFonts w:cstheme="minorHAnsi"/>
          <w:sz w:val="8"/>
          <w:szCs w:val="8"/>
          <w:shd w:val="clear" w:color="auto" w:fill="FFFFFF"/>
        </w:rPr>
      </w:pPr>
    </w:p>
    <w:p w14:paraId="74B2C2C0" w14:textId="24D3B13A" w:rsidR="00DF5563" w:rsidRPr="0071068B" w:rsidRDefault="00DF5563" w:rsidP="0071068B">
      <w:pPr>
        <w:spacing w:after="0" w:line="240" w:lineRule="auto"/>
        <w:ind w:firstLine="709"/>
        <w:rPr>
          <w:rFonts w:cstheme="minorHAnsi"/>
          <w:sz w:val="24"/>
          <w:szCs w:val="24"/>
          <w:shd w:val="clear" w:color="auto" w:fill="FFFFFF"/>
        </w:rPr>
      </w:pPr>
      <w:r w:rsidRPr="0071068B">
        <w:rPr>
          <w:rFonts w:cstheme="minorHAnsi"/>
          <w:sz w:val="24"/>
          <w:szCs w:val="24"/>
          <w:shd w:val="clear" w:color="auto" w:fill="FFFFFF"/>
        </w:rPr>
        <w:t>Avec un vignoble de 40</w:t>
      </w:r>
      <w:r w:rsidR="000E061A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71068B">
        <w:rPr>
          <w:rFonts w:cstheme="minorHAnsi"/>
          <w:sz w:val="24"/>
          <w:szCs w:val="24"/>
          <w:shd w:val="clear" w:color="auto" w:fill="FFFFFF"/>
        </w:rPr>
        <w:t xml:space="preserve">ha situé à Réjaumont </w:t>
      </w:r>
      <w:r w:rsidR="0071068B">
        <w:rPr>
          <w:rFonts w:cstheme="minorHAnsi"/>
          <w:sz w:val="24"/>
          <w:szCs w:val="24"/>
          <w:shd w:val="clear" w:color="auto" w:fill="FFFFFF"/>
        </w:rPr>
        <w:t xml:space="preserve">(32) </w:t>
      </w:r>
      <w:r w:rsidRPr="0071068B">
        <w:rPr>
          <w:rFonts w:cstheme="minorHAnsi"/>
          <w:sz w:val="24"/>
          <w:szCs w:val="24"/>
          <w:shd w:val="clear" w:color="auto" w:fill="FFFFFF"/>
        </w:rPr>
        <w:t xml:space="preserve">dans le Haut Armagnac, Nathalie et Sandrine produisent des Vins Côtes de Gascogne IGP, du </w:t>
      </w:r>
      <w:r w:rsidR="0071068B">
        <w:rPr>
          <w:rFonts w:cstheme="minorHAnsi"/>
          <w:sz w:val="24"/>
          <w:szCs w:val="24"/>
          <w:shd w:val="clear" w:color="auto" w:fill="FFFFFF"/>
        </w:rPr>
        <w:t>F</w:t>
      </w:r>
      <w:r w:rsidRPr="0071068B">
        <w:rPr>
          <w:rFonts w:cstheme="minorHAnsi"/>
          <w:sz w:val="24"/>
          <w:szCs w:val="24"/>
          <w:shd w:val="clear" w:color="auto" w:fill="FFFFFF"/>
        </w:rPr>
        <w:t>loc de Gascogne</w:t>
      </w:r>
      <w:r w:rsidR="00150339">
        <w:rPr>
          <w:rFonts w:cstheme="minorHAnsi"/>
          <w:sz w:val="24"/>
          <w:szCs w:val="24"/>
          <w:shd w:val="clear" w:color="auto" w:fill="FFFFFF"/>
        </w:rPr>
        <w:t xml:space="preserve"> AOC</w:t>
      </w:r>
      <w:r w:rsidRPr="0071068B">
        <w:rPr>
          <w:rFonts w:cstheme="minorHAnsi"/>
          <w:sz w:val="24"/>
          <w:szCs w:val="24"/>
          <w:shd w:val="clear" w:color="auto" w:fill="FFFFFF"/>
        </w:rPr>
        <w:t xml:space="preserve"> et de l’Armagnac</w:t>
      </w:r>
      <w:r w:rsidR="00150339">
        <w:rPr>
          <w:rFonts w:cstheme="minorHAnsi"/>
          <w:sz w:val="24"/>
          <w:szCs w:val="24"/>
          <w:shd w:val="clear" w:color="auto" w:fill="FFFFFF"/>
        </w:rPr>
        <w:t xml:space="preserve"> AOC</w:t>
      </w:r>
      <w:r w:rsidRPr="0071068B">
        <w:rPr>
          <w:rFonts w:cstheme="minorHAnsi"/>
          <w:sz w:val="24"/>
          <w:szCs w:val="24"/>
          <w:shd w:val="clear" w:color="auto" w:fill="FFFFFF"/>
        </w:rPr>
        <w:t xml:space="preserve">. </w:t>
      </w:r>
      <w:r w:rsidR="00150339" w:rsidRPr="00150339">
        <w:rPr>
          <w:rFonts w:cstheme="minorHAnsi"/>
          <w:sz w:val="24"/>
          <w:szCs w:val="24"/>
        </w:rPr>
        <w:t xml:space="preserve">De nombreuses fois médaillées, elles assument leur touche de féminité dans la présentation des bouteilles et elles produisent des vins avec une vrai personnalité. </w:t>
      </w:r>
      <w:r w:rsidRPr="00150339">
        <w:rPr>
          <w:rFonts w:cstheme="minorHAnsi"/>
          <w:sz w:val="24"/>
          <w:szCs w:val="24"/>
          <w:shd w:val="clear" w:color="auto" w:fill="FFFFFF"/>
        </w:rPr>
        <w:t xml:space="preserve">Elles </w:t>
      </w:r>
      <w:r w:rsidRPr="0071068B">
        <w:rPr>
          <w:rFonts w:cstheme="minorHAnsi"/>
          <w:sz w:val="24"/>
          <w:szCs w:val="24"/>
          <w:shd w:val="clear" w:color="auto" w:fill="FFFFFF"/>
        </w:rPr>
        <w:t>poursuivent l’œuvre de deux gén</w:t>
      </w:r>
      <w:r w:rsidR="0069794E" w:rsidRPr="0071068B">
        <w:rPr>
          <w:rFonts w:cstheme="minorHAnsi"/>
          <w:sz w:val="24"/>
          <w:szCs w:val="24"/>
          <w:shd w:val="clear" w:color="auto" w:fill="FFFFFF"/>
        </w:rPr>
        <w:t>éra</w:t>
      </w:r>
      <w:r w:rsidRPr="0071068B">
        <w:rPr>
          <w:rFonts w:cstheme="minorHAnsi"/>
          <w:sz w:val="24"/>
          <w:szCs w:val="24"/>
          <w:shd w:val="clear" w:color="auto" w:fill="FFFFFF"/>
        </w:rPr>
        <w:t>tions</w:t>
      </w:r>
      <w:r w:rsidR="0071068B" w:rsidRPr="0071068B">
        <w:rPr>
          <w:rFonts w:cstheme="minorHAnsi"/>
          <w:sz w:val="24"/>
          <w:szCs w:val="24"/>
          <w:shd w:val="clear" w:color="auto" w:fill="FFFFFF"/>
        </w:rPr>
        <w:t xml:space="preserve"> en s’engageant dans une politique de qualité, de restructuration du vignoble, de cultures raisonnées et dans l’évolution des méthodes de vinification.</w:t>
      </w:r>
    </w:p>
    <w:p w14:paraId="3F980374" w14:textId="23586FF1" w:rsidR="00AF536D" w:rsidRDefault="00AF536D" w:rsidP="0071068B">
      <w:pPr>
        <w:spacing w:after="0"/>
        <w:jc w:val="center"/>
        <w:rPr>
          <w:rFonts w:cstheme="minorHAnsi"/>
          <w:shd w:val="clear" w:color="auto" w:fill="FFFFFF"/>
        </w:rPr>
      </w:pPr>
      <w:r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6DB619" wp14:editId="1B8A34A9">
                <wp:simplePos x="0" y="0"/>
                <wp:positionH relativeFrom="column">
                  <wp:posOffset>5878830</wp:posOffset>
                </wp:positionH>
                <wp:positionV relativeFrom="paragraph">
                  <wp:posOffset>53340</wp:posOffset>
                </wp:positionV>
                <wp:extent cx="933450" cy="12192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3C8318" w14:textId="2F8564A1" w:rsidR="0071068B" w:rsidRDefault="00AF536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B72457D" wp14:editId="3B941931">
                                  <wp:extent cx="747053" cy="1042035"/>
                                  <wp:effectExtent l="0" t="0" r="0" b="5715"/>
                                  <wp:docPr id="31" name="Image 31" descr="logo-vigneron-independant - Domaine de Bria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logo-vigneron-independant - Domaine de Bria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1266" cy="1047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DB619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462.9pt;margin-top:4.2pt;width:73.5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xZTKwIAAFQEAAAOAAAAZHJzL2Uyb0RvYy54bWysVE1v2zAMvQ/YfxB0XxwnadcYcYosRYYB&#10;QVsgHXpWZCk2IIuapMTOfv0o2flY29Owi0yKFEW+9+TZfVsrchDWVaBzmg6GlAjNoaj0Lqc/X1Zf&#10;7ihxnumCKdAip0fh6P3886dZYzIxghJUISzBItpljclp6b3JksTxUtTMDcAIjUEJtmYeXbtLCssa&#10;rF6rZDQc3iYN2MJY4MI53H3ognQe60spuH+S0glPVE6xNx9XG9dtWJP5jGU7y0xZ8b4N9g9d1KzS&#10;eOm51APzjOxt9a5UXXELDqQfcKgTkLLiIs6A06TDN9NsSmZEnAXBceYMk/t/ZfnjYWOeLfHtN2iR&#10;wABIY1zmcDPM00pbhy92SjCOEB7PsInWE46b0/F4coMRjqF0lE6Rl1AmuZw21vnvAmoSjJxapCWi&#10;xQ5r57vUU0q4zIGqilWlVHSCFMRSWXJgSKLysUcs/leW0qTJ6e0Y+wiHNITjXWWlsZfLTMHy7bbt&#10;B91CccT5LXTScIavKmxyzZx/Zha1gIOhvv0TLlIBXgK9RUkJ9vdH+yEfKcIoJQ1qK6fu155ZQYn6&#10;oZG8aTqZBDFGZ3LzdYSOvY5sryN6Xy8BJ0/xJRkezZDv1cmUFupXfAaLcCuGmOZ4d079yVz6TvH4&#10;jLhYLGISys8wv9Ybw0PpAFqg4KV9Zdb0PHlk+BFOKmTZG7q63A7uxd6DrCKXAeAO1R53lG5UQ//M&#10;wtu49mPW5Wcw/wMAAP//AwBQSwMEFAAGAAgAAAAhAOu5pBHhAAAACgEAAA8AAABkcnMvZG93bnJl&#10;di54bWxMj81OwzAQhO9IfQdrK3FB1CFtaUmzqRACKnGj4Ufc3HibRMR2FLtJeHu2JzjOzmrmm3Q7&#10;mkb01PnaWYSbWQSCbOF0bUuEt/zpeg3CB2W1apwlhB/ysM0mF6lKtBvsK/X7UAoOsT5RCFUIbSKl&#10;Lyoyys9cS5a9o+uMCiy7UupODRxuGhlH0a00qrbcUKmWHioqvvcng/B1VX6++PH5fZgv5+3jrs9X&#10;HzpHvJyO9xsQgcbw9wxnfEaHjJkO7mS1Fw3CXbxk9ICwXoA4+9Eq5sMBgXsXILNU/p+Q/QIAAP//&#10;AwBQSwECLQAUAAYACAAAACEAtoM4kv4AAADhAQAAEwAAAAAAAAAAAAAAAAAAAAAAW0NvbnRlbnRf&#10;VHlwZXNdLnhtbFBLAQItABQABgAIAAAAIQA4/SH/1gAAAJQBAAALAAAAAAAAAAAAAAAAAC8BAABf&#10;cmVscy8ucmVsc1BLAQItABQABgAIAAAAIQA3AxZTKwIAAFQEAAAOAAAAAAAAAAAAAAAAAC4CAABk&#10;cnMvZTJvRG9jLnhtbFBLAQItABQABgAIAAAAIQDruaQR4QAAAAoBAAAPAAAAAAAAAAAAAAAAAIUE&#10;AABkcnMvZG93bnJldi54bWxQSwUGAAAAAAQABADzAAAAkwUAAAAA&#10;" fillcolor="white [3201]" stroked="f" strokeweight=".5pt">
                <v:textbox>
                  <w:txbxContent>
                    <w:p w14:paraId="453C8318" w14:textId="2F8564A1" w:rsidR="0071068B" w:rsidRDefault="00AF536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B72457D" wp14:editId="3B941931">
                            <wp:extent cx="747053" cy="1042035"/>
                            <wp:effectExtent l="0" t="0" r="0" b="5715"/>
                            <wp:docPr id="31" name="Image 31" descr="logo-vigneron-independant - Domaine de Bria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logo-vigneron-independant - Domaine de Bria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1266" cy="10479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18BE3A" wp14:editId="331BFD0E">
                <wp:simplePos x="0" y="0"/>
                <wp:positionH relativeFrom="column">
                  <wp:posOffset>1905</wp:posOffset>
                </wp:positionH>
                <wp:positionV relativeFrom="paragraph">
                  <wp:posOffset>53340</wp:posOffset>
                </wp:positionV>
                <wp:extent cx="1266825" cy="1190625"/>
                <wp:effectExtent l="0" t="0" r="9525" b="952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98FF1F" w14:textId="3DFF3C76" w:rsidR="0071068B" w:rsidRDefault="00AF536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3BF4AE5" wp14:editId="1B57D31F">
                                  <wp:extent cx="1077037" cy="969010"/>
                                  <wp:effectExtent l="0" t="0" r="8890" b="2540"/>
                                  <wp:docPr id="22" name="Image 22" descr="LES CÔTES DE GASCOGNE ONT PLUS QUE JAMAIS LA COTE ! - Ozc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LES CÔTES DE GASCOGNE ONT PLUS QUE JAMAIS LA COTE ! - Ozc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672" cy="969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8BE3A" id="Zone de texte 5" o:spid="_x0000_s1027" type="#_x0000_t202" style="position:absolute;left:0;text-align:left;margin-left:.15pt;margin-top:4.2pt;width:99.75pt;height:9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DlCLwIAAFwEAAAOAAAAZHJzL2Uyb0RvYy54bWysVE1v2zAMvQ/YfxB0X2xnSdYGcYosRYYB&#10;RVsgLXpWZCkWIIuapMTOfv0oOV/rdhp2kUmReiIfnzy76xpN9sJ5BaakxSCnRBgOlTLbkr6+rD7d&#10;UOIDMxXTYERJD8LTu/nHD7PWTsUQatCVcARBjJ+2tqR1CHaaZZ7XomF+AFYYDEpwDQvoum1WOdYi&#10;eqOzYZ5PshZcZR1w4T3u3vdBOk/4UgoenqT0IhBdUqwtpNWldRPXbD5j061jtlb8WAb7hyoapgxe&#10;eoa6Z4GRnVN/QDWKO/Agw4BDk4GUiovUA3ZT5O+6WdfMitQLkuPtmSb//2D5435tnx0J3VfocICR&#10;kNb6qcfN2E8nXRO/WCnBOFJ4ONMmukB4PDScTG6GY0o4xoriNp+ggzjZ5bh1PnwT0JBolNThXBJd&#10;bP/gQ596Som3edCqWimtkxO1IJbakT3DKeqQikTw37K0IW1JJ5/HeQI2EI/3yNpgLZemohW6TUdU&#10;ddXwBqoD8uCgl4i3fKWw1gfmwzNzqAlsHXUennCRGvAuOFqU1OB+/m0/5uOoMEpJixorqf+xY05Q&#10;or8bHOJtMRpFUSZnNP4yRMddRzbXEbNrloAEFPiiLE9mzA/6ZEoHzRs+h0W8FUPMcLy7pOFkLkOv&#10;fHxOXCwWKQllaFl4MGvLI3QkPE7ipXtjzh7HFXDSj3BSI5u+m1qfG08aWOwCSJVGGnnuWT3SjxJO&#10;ojg+t/hGrv2UdfkpzH8BAAD//wMAUEsDBBQABgAIAAAAIQDRVdFq3QAAAAYBAAAPAAAAZHJzL2Rv&#10;d25yZXYueG1sTI9BT4NAEIXvJv6HzZh4MXZRrC3I0hijNvFmqRpvU3YEIjtL2C3gv3c56e1N3st7&#10;32SbybRioN41lhVcLSIQxKXVDVcK9sXT5RqE88gaW8uk4IccbPLTkwxTbUd+pWHnKxFK2KWooPa+&#10;S6V0ZU0G3cJ2xMH7sr1BH86+krrHMZSbVl5H0a002HBYqLGjh5rK793RKPi8qD5e3PT8NsbLuHvc&#10;DsXqXRdKnZ9N93cgPE3+LwwzfkCHPDAd7JG1E62COOQUrG9AzGaShD8Os1gmIPNM/sfPfwEAAP//&#10;AwBQSwECLQAUAAYACAAAACEAtoM4kv4AAADhAQAAEwAAAAAAAAAAAAAAAAAAAAAAW0NvbnRlbnRf&#10;VHlwZXNdLnhtbFBLAQItABQABgAIAAAAIQA4/SH/1gAAAJQBAAALAAAAAAAAAAAAAAAAAC8BAABf&#10;cmVscy8ucmVsc1BLAQItABQABgAIAAAAIQCbPDlCLwIAAFwEAAAOAAAAAAAAAAAAAAAAAC4CAABk&#10;cnMvZTJvRG9jLnhtbFBLAQItABQABgAIAAAAIQDRVdFq3QAAAAYBAAAPAAAAAAAAAAAAAAAAAIkE&#10;AABkcnMvZG93bnJldi54bWxQSwUGAAAAAAQABADzAAAAkwUAAAAA&#10;" fillcolor="white [3201]" stroked="f" strokeweight=".5pt">
                <v:textbox>
                  <w:txbxContent>
                    <w:p w14:paraId="2398FF1F" w14:textId="3DFF3C76" w:rsidR="0071068B" w:rsidRDefault="00AF536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3BF4AE5" wp14:editId="1B57D31F">
                            <wp:extent cx="1077037" cy="969010"/>
                            <wp:effectExtent l="0" t="0" r="8890" b="2540"/>
                            <wp:docPr id="22" name="Image 22" descr="LES CÔTES DE GASCOGNE ONT PLUS QUE JAMAIS LA COTE ! - Ozc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LES CÔTES DE GASCOGNE ONT PLUS QUE JAMAIS LA COTE ! - Ozc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672" cy="9695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98A9BA" w14:textId="6D19A512" w:rsidR="0071068B" w:rsidRDefault="0071068B" w:rsidP="0071068B">
      <w:pPr>
        <w:spacing w:after="0"/>
        <w:jc w:val="center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EARL MENEGAZZO Filles</w:t>
      </w:r>
    </w:p>
    <w:p w14:paraId="2E2CEF38" w14:textId="6F90DC18" w:rsidR="0071068B" w:rsidRDefault="0071068B" w:rsidP="0071068B">
      <w:pPr>
        <w:spacing w:after="0"/>
        <w:jc w:val="center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Domaine d’Embidoure</w:t>
      </w:r>
    </w:p>
    <w:p w14:paraId="0775090A" w14:textId="53C7DAF3" w:rsidR="0071068B" w:rsidRDefault="0071068B" w:rsidP="0071068B">
      <w:pPr>
        <w:spacing w:after="0"/>
        <w:jc w:val="center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32390 REJAUMONT</w:t>
      </w:r>
    </w:p>
    <w:p w14:paraId="35278674" w14:textId="1ADA1B6A" w:rsidR="00AF536D" w:rsidRDefault="00AF536D" w:rsidP="0071068B">
      <w:pPr>
        <w:spacing w:after="0"/>
        <w:jc w:val="center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www.domaine-embidoure.com</w:t>
      </w:r>
    </w:p>
    <w:p w14:paraId="56284860" w14:textId="77777777" w:rsidR="00AF536D" w:rsidRDefault="00AF536D" w:rsidP="0071068B">
      <w:pPr>
        <w:spacing w:after="0"/>
        <w:jc w:val="center"/>
        <w:rPr>
          <w:rFonts w:eastAsia="Times New Roman" w:cstheme="minorHAnsi"/>
          <w:sz w:val="24"/>
          <w:szCs w:val="24"/>
          <w:lang w:eastAsia="fr-FR"/>
        </w:rPr>
      </w:pPr>
    </w:p>
    <w:p w14:paraId="483A90EA" w14:textId="6842B238" w:rsidR="00161836" w:rsidRDefault="0071068B" w:rsidP="00150339">
      <w:pPr>
        <w:jc w:val="center"/>
      </w:pPr>
      <w:r w:rsidRPr="00161836">
        <w:rPr>
          <w:rFonts w:ascii="Javacom" w:hAnsi="Javacom"/>
          <w:noProof/>
          <w:sz w:val="44"/>
          <w:szCs w:val="44"/>
        </w:rPr>
        <w:t>Famille Ménégazzo</w:t>
      </w:r>
    </w:p>
    <w:sectPr w:rsidR="00161836" w:rsidSect="0071068B">
      <w:pgSz w:w="11906" w:h="16838"/>
      <w:pgMar w:top="340" w:right="567" w:bottom="34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vacom">
    <w:altName w:val="Calibri"/>
    <w:panose1 w:val="00000000000000000000"/>
    <w:charset w:val="00"/>
    <w:family w:val="modern"/>
    <w:notTrueType/>
    <w:pitch w:val="variable"/>
    <w:sig w:usb0="80000027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836"/>
    <w:rsid w:val="000E061A"/>
    <w:rsid w:val="00150339"/>
    <w:rsid w:val="00161836"/>
    <w:rsid w:val="0024330A"/>
    <w:rsid w:val="005720CB"/>
    <w:rsid w:val="005F7CB0"/>
    <w:rsid w:val="0069794E"/>
    <w:rsid w:val="0071068B"/>
    <w:rsid w:val="007D6FD2"/>
    <w:rsid w:val="00A26E4A"/>
    <w:rsid w:val="00A55A05"/>
    <w:rsid w:val="00AF536D"/>
    <w:rsid w:val="00D6170F"/>
    <w:rsid w:val="00DF5563"/>
    <w:rsid w:val="00FA0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37FC0"/>
  <w15:docId w15:val="{BA421B9A-C972-4718-984F-9AAB7C1E7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3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33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Embidoure</dc:creator>
  <cp:keywords/>
  <dc:description/>
  <cp:lastModifiedBy>DOMAINE D'EMBIDOURE</cp:lastModifiedBy>
  <cp:revision>2</cp:revision>
  <cp:lastPrinted>2022-03-08T07:34:00Z</cp:lastPrinted>
  <dcterms:created xsi:type="dcterms:W3CDTF">2022-07-15T08:42:00Z</dcterms:created>
  <dcterms:modified xsi:type="dcterms:W3CDTF">2022-07-15T08:42:00Z</dcterms:modified>
</cp:coreProperties>
</file>